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0E" w:rsidRDefault="0087500E">
      <w:r>
        <w:t>1</w:t>
      </w:r>
      <w:r w:rsidR="00DF4505">
        <w:t>60906 Seminarium Hagastaden Sammanfattning</w:t>
      </w:r>
    </w:p>
    <w:p w:rsidR="001224E3" w:rsidRDefault="0087500E">
      <w:r>
        <w:t xml:space="preserve">Norrmalms-Liberalernas </w:t>
      </w:r>
      <w:r w:rsidR="00EB7132">
        <w:t>seminarium om Hagastaden</w:t>
      </w:r>
      <w:r>
        <w:t xml:space="preserve"> </w:t>
      </w:r>
      <w:r w:rsidR="00EB7132">
        <w:t>lockade</w:t>
      </w:r>
      <w:r>
        <w:t xml:space="preserve"> 25 personer så lokal</w:t>
      </w:r>
      <w:r w:rsidR="00EB7132">
        <w:t>en</w:t>
      </w:r>
      <w:r>
        <w:t xml:space="preserve"> på Hantverkargatan 25 B blev gott och väl full.  </w:t>
      </w:r>
    </w:p>
    <w:p w:rsidR="0087500E" w:rsidRDefault="0087500E">
      <w:r>
        <w:t xml:space="preserve">Bifogar </w:t>
      </w:r>
    </w:p>
    <w:p w:rsidR="0087500E" w:rsidRDefault="0087500E" w:rsidP="0087500E">
      <w:pPr>
        <w:pStyle w:val="Liststycke"/>
        <w:numPr>
          <w:ilvl w:val="0"/>
          <w:numId w:val="1"/>
        </w:numPr>
      </w:pPr>
      <w:r>
        <w:t xml:space="preserve">Anna Näslunds </w:t>
      </w:r>
      <w:proofErr w:type="spellStart"/>
      <w:r>
        <w:t>pdf</w:t>
      </w:r>
      <w:proofErr w:type="spellEnd"/>
      <w:r>
        <w:t xml:space="preserve"> om Hagstaden </w:t>
      </w:r>
      <w:r w:rsidR="00BD75F3">
        <w:t xml:space="preserve">stora </w:t>
      </w:r>
      <w:r>
        <w:t xml:space="preserve">etapp1 från Solnabron till en bra bit bort mot Norrtull.  </w:t>
      </w:r>
    </w:p>
    <w:p w:rsidR="0087500E" w:rsidRDefault="0087500E" w:rsidP="0087500E">
      <w:pPr>
        <w:pStyle w:val="Liststycke"/>
        <w:numPr>
          <w:ilvl w:val="0"/>
          <w:numId w:val="1"/>
        </w:numPr>
      </w:pPr>
      <w:r>
        <w:t xml:space="preserve">Catarina </w:t>
      </w:r>
      <w:proofErr w:type="spellStart"/>
      <w:proofErr w:type="gramStart"/>
      <w:r>
        <w:t>Holdars</w:t>
      </w:r>
      <w:proofErr w:type="spellEnd"/>
      <w:proofErr w:type="gramEnd"/>
      <w:r>
        <w:t xml:space="preserve"> </w:t>
      </w:r>
      <w:proofErr w:type="spellStart"/>
      <w:r>
        <w:t>pdf</w:t>
      </w:r>
      <w:proofErr w:type="spellEnd"/>
      <w:r>
        <w:t xml:space="preserve"> om Nya Norrtull, Hagastaden etapp 2. </w:t>
      </w:r>
    </w:p>
    <w:p w:rsidR="00096684" w:rsidRDefault="0087500E" w:rsidP="0087500E">
      <w:r>
        <w:t xml:space="preserve">Som moderator hade jag bett dem </w:t>
      </w:r>
      <w:r w:rsidR="004157D5">
        <w:t xml:space="preserve">att </w:t>
      </w:r>
      <w:r>
        <w:t>särskilt gå in på offentlig s</w:t>
      </w:r>
      <w:r w:rsidR="00096684">
        <w:t>ervice och gestaltning. D</w:t>
      </w:r>
      <w:r>
        <w:t xml:space="preserve">e beskrev </w:t>
      </w:r>
      <w:r w:rsidR="00096684">
        <w:t>dessa frågor väl s</w:t>
      </w:r>
      <w:r>
        <w:t>å ja</w:t>
      </w:r>
      <w:r w:rsidR="00096684">
        <w:t xml:space="preserve">g avstår från </w:t>
      </w:r>
      <w:r>
        <w:t>kommentarer. Deltagarna</w:t>
      </w:r>
      <w:r w:rsidR="00096684">
        <w:t>s</w:t>
      </w:r>
      <w:r>
        <w:t xml:space="preserve"> synpunkter </w:t>
      </w:r>
      <w:r w:rsidR="00096684">
        <w:t xml:space="preserve">gällde till stor del att för litet kommunal service hade planerats in, t ex inte någon skola i den stora etapp 1. Kritik framfördes mot den avskalade arkitekturen. </w:t>
      </w:r>
    </w:p>
    <w:p w:rsidR="0087500E" w:rsidRDefault="00096684" w:rsidP="0087500E">
      <w:r>
        <w:t xml:space="preserve">Stadens deltagande </w:t>
      </w:r>
      <w:r w:rsidR="00EB7132">
        <w:t>representanter</w:t>
      </w:r>
      <w:r>
        <w:t xml:space="preserve"> menade att det inte var lätt för stadens fackförvaltningar för skola, omsorg mm att planera och att det fick lösa sig i en process med Exploateringskontoret som har kontakten med byggherrarna. </w:t>
      </w:r>
    </w:p>
    <w:p w:rsidR="00096684" w:rsidRDefault="001042D6" w:rsidP="0087500E">
      <w:r>
        <w:t>D</w:t>
      </w:r>
      <w:r w:rsidR="00CC7109">
        <w:t>et ska de inte nöja sig med</w:t>
      </w:r>
      <w:r>
        <w:t xml:space="preserve"> framhöll jag i min sammanfattning, som jag utvecklar litet här</w:t>
      </w:r>
      <w:r w:rsidR="00CC7109">
        <w:t>. F</w:t>
      </w:r>
      <w:r w:rsidR="00096684">
        <w:t>ackförvaltni</w:t>
      </w:r>
      <w:r>
        <w:t>ngarna</w:t>
      </w:r>
      <w:r w:rsidR="00096684">
        <w:t xml:space="preserve"> </w:t>
      </w:r>
      <w:r w:rsidR="00CC7109">
        <w:t>måste</w:t>
      </w:r>
      <w:r w:rsidR="00096684">
        <w:t xml:space="preserve"> ha </w:t>
      </w:r>
      <w:r w:rsidR="00CC7109">
        <w:t>prognoser och mål</w:t>
      </w:r>
      <w:r w:rsidR="00096684">
        <w:t xml:space="preserve"> för </w:t>
      </w:r>
      <w:r w:rsidR="00CC7109">
        <w:t>utvecklingen inom sina områden</w:t>
      </w:r>
      <w:r w:rsidR="00096684">
        <w:t>.</w:t>
      </w:r>
      <w:r w:rsidR="00CC7109">
        <w:t xml:space="preserve"> Deras respektive nämnder ska ge dem riktlinjer </w:t>
      </w:r>
      <w:r>
        <w:t>även</w:t>
      </w:r>
      <w:r w:rsidR="00CC7109">
        <w:t xml:space="preserve"> när </w:t>
      </w:r>
      <w:r w:rsidR="00096684">
        <w:t>osäkerheten är stor</w:t>
      </w:r>
      <w:r w:rsidR="00CC7109">
        <w:t xml:space="preserve">. </w:t>
      </w:r>
      <w:r w:rsidR="00096684">
        <w:t xml:space="preserve"> </w:t>
      </w:r>
      <w:r>
        <w:t>M</w:t>
      </w:r>
      <w:r w:rsidR="00CC7109">
        <w:t>en just i dessa politiska huvuduppgifter brister det</w:t>
      </w:r>
      <w:r w:rsidR="00096684">
        <w:t xml:space="preserve">. </w:t>
      </w:r>
      <w:r w:rsidR="00CC7109">
        <w:t xml:space="preserve">Då blir det som i Hagastaden att man inte har någon skola, att husen är för höga och står för tätt, o s v. </w:t>
      </w:r>
      <w:r w:rsidR="00BD75F3">
        <w:t xml:space="preserve">Exploateringsnämnden gör bara en snäv mark-kalkyl och tycker </w:t>
      </w:r>
      <w:r>
        <w:t xml:space="preserve">kanske </w:t>
      </w:r>
      <w:r w:rsidR="00BD75F3">
        <w:t>att man har tagit ett vidare ansvar när man har tillåtit en förlust på 2 miljarder kr (</w:t>
      </w:r>
      <w:r w:rsidR="00CC7109">
        <w:t>Markintäkt 8,5 miljarder kr mi</w:t>
      </w:r>
      <w:r w:rsidR="00BD75F3">
        <w:t>nus markkostnader 10,5)</w:t>
      </w:r>
      <w:r w:rsidR="00CC7109">
        <w:t xml:space="preserve">. </w:t>
      </w:r>
      <w:r w:rsidR="00BD75F3">
        <w:t>Men p</w:t>
      </w:r>
      <w:r>
        <w:t>rojektet borde</w:t>
      </w:r>
      <w:r w:rsidR="004157D5">
        <w:t xml:space="preserve"> tillskrivas värdet av att man löser en del av hela Stockholms trafik. Och om man utvecklade Hagstaden till en attraktiv stadsdel och Stockholms andra Centrum skulle det skapa flera gånger större värden än 2 miljarder. </w:t>
      </w:r>
    </w:p>
    <w:p w:rsidR="00226473" w:rsidRDefault="00226473" w:rsidP="0087500E">
      <w:r>
        <w:t xml:space="preserve">Stockholms stad är i akut behov av ett Centrum nr 2 eftersom </w:t>
      </w:r>
      <w:r w:rsidR="004157D5">
        <w:t>staden</w:t>
      </w:r>
      <w:r>
        <w:t xml:space="preserve"> har vuxit så att man behöver </w:t>
      </w:r>
      <w:bookmarkStart w:id="0" w:name="_GoBack"/>
      <w:bookmarkEnd w:id="0"/>
      <w:r>
        <w:t>ett Centrum till</w:t>
      </w:r>
      <w:r w:rsidR="001042D6">
        <w:t xml:space="preserve"> (och yttre centra)</w:t>
      </w:r>
      <w:r>
        <w:t xml:space="preserve">. City har bister som storstadscentrum och en trafiksituation som inte fungerar. </w:t>
      </w:r>
      <w:r w:rsidR="001042D6">
        <w:t>Alltför mycket och okänsligt</w:t>
      </w:r>
      <w:r>
        <w:t xml:space="preserve"> </w:t>
      </w:r>
      <w:r w:rsidR="00BD75F3">
        <w:t>byggande i City</w:t>
      </w:r>
      <w:r>
        <w:t xml:space="preserve"> </w:t>
      </w:r>
      <w:r w:rsidR="001042D6">
        <w:t xml:space="preserve">inte bara </w:t>
      </w:r>
      <w:r>
        <w:t xml:space="preserve">tillför värden utan förstör </w:t>
      </w:r>
      <w:r w:rsidR="001042D6">
        <w:t xml:space="preserve">också </w:t>
      </w:r>
      <w:r>
        <w:t>stadsmiljövärden i Riksintresset Stockholms innerstad. Och trängseln ökar</w:t>
      </w:r>
      <w:r w:rsidR="00BD75F3">
        <w:t xml:space="preserve"> ännu mer</w:t>
      </w:r>
      <w:r>
        <w:t xml:space="preserve">. </w:t>
      </w:r>
    </w:p>
    <w:p w:rsidR="00226473" w:rsidRDefault="00226473" w:rsidP="0087500E">
      <w:r>
        <w:t xml:space="preserve">Något av de nya områdena kring innerstaden måste bli ett andra Centrum. Hammarby Sjöstad och Liljeholmen har man missat. Norra Djurgårdsstaden håller man på att missa. Det är bara Hagastaden kvar. </w:t>
      </w:r>
      <w:r w:rsidR="004157D5">
        <w:t xml:space="preserve">Gör en revidering av planen för del 1 nu och gör Nya Norrtull </w:t>
      </w:r>
      <w:r w:rsidR="00BD75F3">
        <w:t xml:space="preserve">till </w:t>
      </w:r>
      <w:r w:rsidR="004157D5">
        <w:t>en del av detta andra Centrum</w:t>
      </w:r>
      <w:r w:rsidR="00BD75F3">
        <w:t>!</w:t>
      </w:r>
      <w:r w:rsidR="004157D5">
        <w:t xml:space="preserve"> </w:t>
      </w:r>
    </w:p>
    <w:p w:rsidR="0087500E" w:rsidRDefault="007E69D0" w:rsidP="0087500E">
      <w:r>
        <w:t xml:space="preserve">Jag tackade Anna och Catarina för det fina jobb </w:t>
      </w:r>
      <w:r w:rsidR="00BD75F3">
        <w:t xml:space="preserve">de gör </w:t>
      </w:r>
      <w:r>
        <w:t xml:space="preserve">under de förutsättningar de har. Även om Hagastaden når långt ifrån ända fram till det möjliga så finns ändå många stora värden i det de </w:t>
      </w:r>
      <w:r w:rsidR="00BD75F3">
        <w:t>bidrar till att skapa</w:t>
      </w:r>
      <w:r>
        <w:t>.</w:t>
      </w:r>
    </w:p>
    <w:p w:rsidR="003777DB" w:rsidRDefault="00BD75F3" w:rsidP="0087500E">
      <w:r>
        <w:t xml:space="preserve">Liberalerna </w:t>
      </w:r>
      <w:r w:rsidR="003777DB">
        <w:t xml:space="preserve">kan </w:t>
      </w:r>
      <w:r w:rsidR="00EB7132">
        <w:t>fortsätta att</w:t>
      </w:r>
      <w:r w:rsidR="003777DB">
        <w:t xml:space="preserve"> </w:t>
      </w:r>
      <w:r>
        <w:t>gör</w:t>
      </w:r>
      <w:r w:rsidR="003777DB">
        <w:t>a</w:t>
      </w:r>
      <w:r>
        <w:t xml:space="preserve"> betydelsefull</w:t>
      </w:r>
      <w:r w:rsidR="003777DB">
        <w:t>a</w:t>
      </w:r>
      <w:r>
        <w:t xml:space="preserve"> insats</w:t>
      </w:r>
      <w:r w:rsidR="003777DB">
        <w:t>er</w:t>
      </w:r>
      <w:r>
        <w:t xml:space="preserve"> genom att </w:t>
      </w:r>
    </w:p>
    <w:p w:rsidR="003777DB" w:rsidRDefault="00BD75F3" w:rsidP="003777DB">
      <w:pPr>
        <w:pStyle w:val="Liststycke"/>
        <w:numPr>
          <w:ilvl w:val="0"/>
          <w:numId w:val="2"/>
        </w:numPr>
      </w:pPr>
      <w:r>
        <w:t>fortsätta att kräva plats för offentlig och privat service</w:t>
      </w:r>
      <w:r w:rsidR="003777DB">
        <w:t xml:space="preserve"> </w:t>
      </w:r>
    </w:p>
    <w:p w:rsidR="0087500E" w:rsidRDefault="003777DB" w:rsidP="003777DB">
      <w:pPr>
        <w:pStyle w:val="Liststycke"/>
        <w:numPr>
          <w:ilvl w:val="0"/>
          <w:numId w:val="2"/>
        </w:numPr>
      </w:pPr>
      <w:r>
        <w:t>verka för att man följer gestaltningsprogrammet i Hagastadens detaljplan</w:t>
      </w:r>
      <w:r w:rsidR="001042D6">
        <w:t xml:space="preserve">. </w:t>
      </w:r>
      <w:r w:rsidR="00DF4505">
        <w:t>Programmet</w:t>
      </w:r>
      <w:r>
        <w:t xml:space="preserve"> föreskriver t ex en variant av innerstadens omtyckta jordfärgskala. Det som tjänstepersonerna sade om att detta bara är rekommendationer och att det är svårt att påverka byggherrarna är uppgivet i onödan, en attityd</w:t>
      </w:r>
      <w:r w:rsidR="001042D6">
        <w:t xml:space="preserve"> vi inte har anledning att acceptera</w:t>
      </w:r>
      <w:r>
        <w:t xml:space="preserve">. </w:t>
      </w:r>
    </w:p>
    <w:sectPr w:rsidR="00875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47BD"/>
    <w:multiLevelType w:val="hybridMultilevel"/>
    <w:tmpl w:val="5ABAFE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E41161"/>
    <w:multiLevelType w:val="hybridMultilevel"/>
    <w:tmpl w:val="F7563C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0E"/>
    <w:rsid w:val="00096684"/>
    <w:rsid w:val="000B3AD9"/>
    <w:rsid w:val="001042D6"/>
    <w:rsid w:val="001224E3"/>
    <w:rsid w:val="00226473"/>
    <w:rsid w:val="003777DB"/>
    <w:rsid w:val="004157D5"/>
    <w:rsid w:val="007E69D0"/>
    <w:rsid w:val="0087500E"/>
    <w:rsid w:val="00BD75F3"/>
    <w:rsid w:val="00CC7109"/>
    <w:rsid w:val="00DF4505"/>
    <w:rsid w:val="00EB7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5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497</Words>
  <Characters>2637</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dc:creator>
  <cp:lastModifiedBy>Ulf</cp:lastModifiedBy>
  <cp:revision>6</cp:revision>
  <dcterms:created xsi:type="dcterms:W3CDTF">2016-09-06T19:07:00Z</dcterms:created>
  <dcterms:modified xsi:type="dcterms:W3CDTF">2016-09-07T11:57:00Z</dcterms:modified>
</cp:coreProperties>
</file>